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07E829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pgSz w:w="11900" w:h="16840"/>
          <w:pgMar w:top="1426" w:right="1327" w:bottom="992" w:left="1416" w:header="851" w:footer="992" w:gutter="0"/>
          <w:cols w:space="720"/>
        </w:sectPr>
      </w:pPr>
      <w:bookmarkStart w:id="0" w:name="_bookmark0"/>
      <w:bookmarkEnd w:id="0"/>
    </w:p>
    <w:p w14:paraId="6B6216C7" w14:textId="2C24D16B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</w:pPr>
    </w:p>
    <w:p w14:paraId="668B8433" w14:textId="77777777" w:rsidR="00CE3BAF" w:rsidRPr="00CE3BAF" w:rsidRDefault="00CE3BAF" w:rsidP="00CE3BAF">
      <w:pPr>
        <w:jc w:val="center"/>
        <w:rPr>
          <w:rFonts w:ascii="微软雅黑" w:eastAsia="微软雅黑" w:hAnsi="微软雅黑"/>
          <w:b/>
          <w:bCs/>
          <w:sz w:val="24"/>
          <w:szCs w:val="24"/>
        </w:rPr>
      </w:pPr>
      <w:r w:rsidRPr="00CE3BAF">
        <w:rPr>
          <w:rFonts w:ascii="微软雅黑" w:eastAsia="微软雅黑" w:hAnsi="微软雅黑"/>
          <w:b/>
          <w:bCs/>
          <w:sz w:val="24"/>
          <w:szCs w:val="24"/>
        </w:rPr>
        <w:t xml:space="preserve">CH341 </w:t>
      </w:r>
      <w:proofErr w:type="gramStart"/>
      <w:r w:rsidRPr="00CE3BAF">
        <w:rPr>
          <w:rFonts w:ascii="微软雅黑" w:eastAsia="微软雅黑" w:hAnsi="微软雅黑"/>
          <w:b/>
          <w:bCs/>
          <w:sz w:val="24"/>
          <w:szCs w:val="24"/>
        </w:rPr>
        <w:t>土豪金</w:t>
      </w:r>
      <w:proofErr w:type="gramEnd"/>
      <w:r w:rsidRPr="00CE3BAF">
        <w:rPr>
          <w:rFonts w:ascii="微软雅黑" w:eastAsia="微软雅黑" w:hAnsi="微软雅黑"/>
          <w:b/>
          <w:bCs/>
          <w:sz w:val="24"/>
          <w:szCs w:val="24"/>
        </w:rPr>
        <w:t>编程器 "</w:t>
      </w:r>
      <w:proofErr w:type="gramStart"/>
      <w:r w:rsidRPr="00CE3BAF">
        <w:rPr>
          <w:rFonts w:ascii="微软雅黑" w:eastAsia="微软雅黑" w:hAnsi="微软雅黑"/>
          <w:b/>
          <w:bCs/>
          <w:sz w:val="24"/>
          <w:szCs w:val="24"/>
        </w:rPr>
        <w:t>黑色双</w:t>
      </w:r>
      <w:proofErr w:type="gramEnd"/>
      <w:r w:rsidRPr="00CE3BAF">
        <w:rPr>
          <w:rFonts w:ascii="微软雅黑" w:eastAsia="微软雅黑" w:hAnsi="微软雅黑"/>
          <w:b/>
          <w:bCs/>
          <w:sz w:val="24"/>
          <w:szCs w:val="24"/>
        </w:rPr>
        <w:t>电压改造版"</w:t>
      </w:r>
    </w:p>
    <w:p w14:paraId="115B7F42" w14:textId="77777777" w:rsidR="00CE3BAF" w:rsidRDefault="00CE3BAF" w:rsidP="00CE3BAF">
      <w:pPr>
        <w:rPr>
          <w:rFonts w:ascii="微软雅黑" w:eastAsia="微软雅黑" w:hAnsi="微软雅黑"/>
          <w:sz w:val="24"/>
          <w:szCs w:val="24"/>
        </w:rPr>
      </w:pPr>
    </w:p>
    <w:p w14:paraId="7E2DBB93" w14:textId="77777777" w:rsidR="00CE3BAF" w:rsidRDefault="00CE3BAF" w:rsidP="00CE3BAF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改造原因：</w:t>
      </w:r>
    </w:p>
    <w:p w14:paraId="3B81E3E0" w14:textId="77777777" w:rsidR="00CE3BAF" w:rsidRPr="00CE3BAF" w:rsidRDefault="00CE3BAF" w:rsidP="00CE3BAF">
      <w:pPr>
        <w:rPr>
          <w:rFonts w:ascii="微软雅黑" w:eastAsia="微软雅黑" w:hAnsi="微软雅黑"/>
          <w:sz w:val="24"/>
          <w:szCs w:val="24"/>
        </w:rPr>
      </w:pPr>
    </w:p>
    <w:p w14:paraId="010FCA64" w14:textId="77777777" w:rsidR="00CE3BAF" w:rsidRPr="00CE3BAF" w:rsidRDefault="00CE3BAF" w:rsidP="00CE3BAF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此</w:t>
      </w:r>
      <w:r w:rsidRPr="00CE3BAF">
        <w:rPr>
          <w:rFonts w:ascii="微软雅黑" w:eastAsia="微软雅黑" w:hAnsi="微软雅黑"/>
          <w:sz w:val="24"/>
          <w:szCs w:val="24"/>
        </w:rPr>
        <w:t>“</w:t>
      </w:r>
      <w:r w:rsidRPr="00CE3BAF">
        <w:rPr>
          <w:rFonts w:ascii="微软雅黑" w:eastAsia="微软雅黑" w:hAnsi="微软雅黑" w:hint="eastAsia"/>
          <w:sz w:val="24"/>
          <w:szCs w:val="24"/>
        </w:rPr>
        <w:t>黑色</w:t>
      </w:r>
      <w:r>
        <w:rPr>
          <w:rFonts w:ascii="微软雅黑" w:eastAsia="微软雅黑" w:hAnsi="微软雅黑" w:hint="eastAsia"/>
          <w:sz w:val="24"/>
          <w:szCs w:val="24"/>
        </w:rPr>
        <w:t>双电压</w:t>
      </w:r>
      <w:r w:rsidRPr="00CE3BAF">
        <w:rPr>
          <w:rFonts w:ascii="微软雅黑" w:eastAsia="微软雅黑" w:hAnsi="微软雅黑" w:hint="eastAsia"/>
          <w:sz w:val="24"/>
          <w:szCs w:val="24"/>
        </w:rPr>
        <w:t>改造版</w:t>
      </w:r>
      <w:r w:rsidRPr="00CE3BAF">
        <w:rPr>
          <w:rFonts w:ascii="微软雅黑" w:eastAsia="微软雅黑" w:hAnsi="微软雅黑"/>
          <w:sz w:val="24"/>
          <w:szCs w:val="24"/>
        </w:rPr>
        <w:t>”</w:t>
      </w:r>
      <w:r w:rsidRPr="00CE3BAF">
        <w:rPr>
          <w:rFonts w:ascii="微软雅黑" w:eastAsia="微软雅黑" w:hAnsi="微软雅黑" w:hint="eastAsia"/>
          <w:sz w:val="24"/>
          <w:szCs w:val="24"/>
        </w:rPr>
        <w:t>配备了</w:t>
      </w:r>
      <w:r w:rsidRPr="00CE3BAF">
        <w:rPr>
          <w:rFonts w:ascii="微软雅黑" w:eastAsia="微软雅黑" w:hAnsi="微软雅黑"/>
          <w:sz w:val="24"/>
          <w:szCs w:val="24"/>
        </w:rPr>
        <w:t>3.3</w:t>
      </w:r>
      <w:r w:rsidRPr="00CE3BAF">
        <w:rPr>
          <w:rFonts w:ascii="微软雅黑" w:eastAsia="微软雅黑" w:hAnsi="微软雅黑" w:hint="eastAsia"/>
          <w:sz w:val="24"/>
          <w:szCs w:val="24"/>
        </w:rPr>
        <w:t>伏的电压调节器，允许降低来自</w:t>
      </w:r>
      <w:r w:rsidRPr="00CE3BAF">
        <w:rPr>
          <w:rFonts w:ascii="微软雅黑" w:eastAsia="微软雅黑" w:hAnsi="微软雅黑"/>
          <w:sz w:val="24"/>
          <w:szCs w:val="24"/>
        </w:rPr>
        <w:t>USB</w:t>
      </w:r>
      <w:r w:rsidRPr="00CE3BAF">
        <w:rPr>
          <w:rFonts w:ascii="微软雅黑" w:eastAsia="微软雅黑" w:hAnsi="微软雅黑" w:hint="eastAsia"/>
          <w:sz w:val="24"/>
          <w:szCs w:val="24"/>
        </w:rPr>
        <w:t>接口的</w:t>
      </w:r>
      <w:r w:rsidRPr="00CE3BAF">
        <w:rPr>
          <w:rFonts w:ascii="微软雅黑" w:eastAsia="微软雅黑" w:hAnsi="微软雅黑"/>
          <w:sz w:val="24"/>
          <w:szCs w:val="24"/>
        </w:rPr>
        <w:t>5</w:t>
      </w:r>
      <w:r w:rsidRPr="00CE3BAF">
        <w:rPr>
          <w:rFonts w:ascii="微软雅黑" w:eastAsia="微软雅黑" w:hAnsi="微软雅黑" w:hint="eastAsia"/>
          <w:sz w:val="24"/>
          <w:szCs w:val="24"/>
        </w:rPr>
        <w:t>伏电压。</w:t>
      </w:r>
    </w:p>
    <w:p w14:paraId="55D412C7" w14:textId="77777777" w:rsidR="00CE3BAF" w:rsidRPr="00CE3BAF" w:rsidRDefault="00CE3BAF" w:rsidP="00CE3BAF">
      <w:pPr>
        <w:rPr>
          <w:rFonts w:ascii="微软雅黑" w:eastAsia="微软雅黑" w:hAnsi="微软雅黑"/>
          <w:sz w:val="24"/>
          <w:szCs w:val="24"/>
        </w:rPr>
      </w:pPr>
    </w:p>
    <w:p w14:paraId="43E13BD4" w14:textId="77777777" w:rsidR="00CE3BAF" w:rsidRPr="00CE3BAF" w:rsidRDefault="00CE3BAF" w:rsidP="00CE3BAF">
      <w:pPr>
        <w:rPr>
          <w:rFonts w:ascii="微软雅黑" w:eastAsia="微软雅黑" w:hAnsi="微软雅黑"/>
          <w:spacing w:val="-6"/>
          <w:w w:val="105"/>
          <w:sz w:val="24"/>
          <w:szCs w:val="24"/>
        </w:rPr>
      </w:pPr>
      <w:r w:rsidRPr="00CE3BAF">
        <w:rPr>
          <w:rFonts w:ascii="微软雅黑" w:eastAsia="微软雅黑" w:hAnsi="微软雅黑" w:cs="Calibri"/>
          <w:spacing w:val="-5"/>
          <w:w w:val="104"/>
          <w:sz w:val="24"/>
          <w:szCs w:val="24"/>
        </w:rPr>
        <w:t>ZIF</w:t>
      </w:r>
      <w:r w:rsidRPr="00CE3BAF">
        <w:rPr>
          <w:rFonts w:ascii="微软雅黑" w:eastAsia="微软雅黑" w:hAnsi="微软雅黑" w:hint="eastAsia"/>
          <w:spacing w:val="-5"/>
          <w:w w:val="104"/>
          <w:sz w:val="24"/>
          <w:szCs w:val="24"/>
        </w:rPr>
        <w:t>插座的</w:t>
      </w:r>
      <w:r w:rsidRPr="00CE3BAF">
        <w:rPr>
          <w:rFonts w:ascii="微软雅黑" w:eastAsia="微软雅黑" w:hAnsi="微软雅黑" w:cs="Calibri"/>
          <w:spacing w:val="-5"/>
          <w:w w:val="104"/>
          <w:sz w:val="24"/>
          <w:szCs w:val="24"/>
        </w:rPr>
        <w:t>VCC</w:t>
      </w:r>
      <w:r w:rsidRPr="00CE3BAF">
        <w:rPr>
          <w:rFonts w:ascii="微软雅黑" w:eastAsia="微软雅黑" w:hAnsi="微软雅黑" w:hint="eastAsia"/>
          <w:spacing w:val="-5"/>
          <w:w w:val="104"/>
          <w:sz w:val="24"/>
          <w:szCs w:val="24"/>
        </w:rPr>
        <w:t>电压为</w:t>
      </w:r>
      <w:r w:rsidRPr="00CE3BAF">
        <w:rPr>
          <w:rFonts w:ascii="微软雅黑" w:eastAsia="微软雅黑" w:hAnsi="微软雅黑" w:cs="Calibri"/>
          <w:spacing w:val="-5"/>
          <w:w w:val="104"/>
          <w:sz w:val="24"/>
          <w:szCs w:val="24"/>
        </w:rPr>
        <w:t>3.3</w:t>
      </w:r>
      <w:r w:rsidRPr="00CE3BAF">
        <w:rPr>
          <w:rFonts w:ascii="微软雅黑" w:eastAsia="微软雅黑" w:hAnsi="微软雅黑" w:hint="eastAsia"/>
          <w:spacing w:val="-5"/>
          <w:w w:val="104"/>
          <w:sz w:val="24"/>
          <w:szCs w:val="24"/>
        </w:rPr>
        <w:t>伏，而</w:t>
      </w:r>
      <w:r w:rsidRPr="00CE3BAF">
        <w:rPr>
          <w:rFonts w:ascii="微软雅黑" w:eastAsia="微软雅黑" w:hAnsi="微软雅黑" w:cs="Calibri"/>
          <w:spacing w:val="-5"/>
          <w:w w:val="104"/>
          <w:sz w:val="24"/>
          <w:szCs w:val="24"/>
        </w:rPr>
        <w:t>CH341A</w:t>
      </w:r>
      <w:r w:rsidRPr="00CE3BAF">
        <w:rPr>
          <w:rFonts w:ascii="微软雅黑" w:eastAsia="微软雅黑" w:hAnsi="微软雅黑" w:hint="eastAsia"/>
          <w:spacing w:val="-5"/>
          <w:w w:val="104"/>
          <w:sz w:val="24"/>
          <w:szCs w:val="24"/>
        </w:rPr>
        <w:t>和引脚电压为</w:t>
      </w:r>
      <w:r w:rsidRPr="00CE3BAF">
        <w:rPr>
          <w:rFonts w:ascii="微软雅黑" w:eastAsia="微软雅黑" w:hAnsi="微软雅黑" w:cs="Calibri"/>
          <w:spacing w:val="-5"/>
          <w:w w:val="104"/>
          <w:sz w:val="24"/>
          <w:szCs w:val="24"/>
        </w:rPr>
        <w:t>5</w:t>
      </w:r>
      <w:r w:rsidRPr="00CE3BAF">
        <w:rPr>
          <w:rFonts w:ascii="微软雅黑" w:eastAsia="微软雅黑" w:hAnsi="微软雅黑" w:hint="eastAsia"/>
          <w:spacing w:val="-5"/>
          <w:w w:val="104"/>
          <w:sz w:val="24"/>
          <w:szCs w:val="24"/>
        </w:rPr>
        <w:t>伏，大多数时候没什么问题。</w:t>
      </w:r>
      <w:r w:rsidRPr="00CE3BAF">
        <w:rPr>
          <w:rFonts w:ascii="微软雅黑" w:eastAsia="微软雅黑" w:hAnsi="微软雅黑" w:hint="eastAsia"/>
          <w:spacing w:val="-3"/>
          <w:w w:val="103"/>
          <w:sz w:val="24"/>
          <w:szCs w:val="24"/>
        </w:rPr>
        <w:t>但会导致少数的不支持宽电压的芯片出现故障</w:t>
      </w:r>
      <w:r w:rsidRPr="00CE3BAF">
        <w:rPr>
          <w:rFonts w:ascii="微软雅黑" w:eastAsia="微软雅黑" w:hAnsi="微软雅黑" w:cs="Calibri"/>
          <w:spacing w:val="-2"/>
          <w:w w:val="102"/>
          <w:sz w:val="24"/>
          <w:szCs w:val="24"/>
        </w:rPr>
        <w:t>.</w:t>
      </w:r>
      <w:r w:rsidRPr="00CE3BAF">
        <w:rPr>
          <w:rFonts w:ascii="微软雅黑" w:eastAsia="微软雅黑" w:hAnsi="微软雅黑" w:cs="Calibri"/>
          <w:sz w:val="24"/>
          <w:szCs w:val="24"/>
        </w:rPr>
        <w:t xml:space="preserve"> (</w:t>
      </w:r>
      <w:r w:rsidRPr="00CE3BAF">
        <w:rPr>
          <w:rFonts w:ascii="微软雅黑" w:eastAsia="微软雅黑" w:hAnsi="微软雅黑" w:hint="eastAsia"/>
          <w:sz w:val="24"/>
          <w:szCs w:val="24"/>
        </w:rPr>
        <w:t xml:space="preserve">如 </w:t>
      </w:r>
      <w:r w:rsidRPr="00CE3BAF">
        <w:rPr>
          <w:rFonts w:ascii="微软雅黑" w:eastAsia="微软雅黑" w:hAnsi="微软雅黑" w:cs="Calibri"/>
          <w:sz w:val="24"/>
          <w:szCs w:val="24"/>
        </w:rPr>
        <w:t xml:space="preserve">XTX </w:t>
      </w:r>
      <w:proofErr w:type="spellStart"/>
      <w:r w:rsidRPr="00CE3BAF">
        <w:rPr>
          <w:rFonts w:ascii="微软雅黑" w:eastAsia="微软雅黑" w:hAnsi="微软雅黑" w:cs="Calibri"/>
          <w:sz w:val="24"/>
          <w:szCs w:val="24"/>
        </w:rPr>
        <w:t>Spi</w:t>
      </w:r>
      <w:proofErr w:type="spellEnd"/>
      <w:r w:rsidRPr="00CE3BAF">
        <w:rPr>
          <w:rFonts w:ascii="微软雅黑" w:eastAsia="微软雅黑" w:hAnsi="微软雅黑" w:cs="Calibri"/>
          <w:w w:val="99"/>
          <w:sz w:val="24"/>
          <w:szCs w:val="24"/>
        </w:rPr>
        <w:t xml:space="preserve"> </w:t>
      </w:r>
      <w:r w:rsidRPr="00CE3BAF">
        <w:rPr>
          <w:rFonts w:ascii="微软雅黑" w:eastAsia="微软雅黑" w:hAnsi="微软雅黑" w:hint="eastAsia"/>
          <w:spacing w:val="4"/>
          <w:w w:val="96"/>
          <w:sz w:val="24"/>
          <w:szCs w:val="24"/>
        </w:rPr>
        <w:t>闪存</w:t>
      </w:r>
      <w:r w:rsidRPr="00CE3BAF">
        <w:rPr>
          <w:rFonts w:ascii="微软雅黑" w:eastAsia="微软雅黑" w:hAnsi="微软雅黑" w:cs="Calibri"/>
          <w:spacing w:val="-6"/>
          <w:w w:val="105"/>
          <w:sz w:val="24"/>
          <w:szCs w:val="24"/>
        </w:rPr>
        <w:t>).</w:t>
      </w:r>
      <w:r w:rsidRPr="00CE3BAF">
        <w:rPr>
          <w:rFonts w:ascii="微软雅黑" w:eastAsia="微软雅黑" w:hAnsi="微软雅黑" w:cs="Calibri" w:hint="eastAsia"/>
          <w:spacing w:val="-6"/>
          <w:w w:val="105"/>
          <w:sz w:val="24"/>
          <w:szCs w:val="24"/>
        </w:rPr>
        <w:t>。</w:t>
      </w:r>
      <w:r w:rsidRPr="00CE3BAF">
        <w:rPr>
          <w:rFonts w:ascii="微软雅黑" w:eastAsia="微软雅黑" w:hAnsi="微软雅黑" w:hint="eastAsia"/>
          <w:spacing w:val="-6"/>
          <w:w w:val="105"/>
          <w:sz w:val="24"/>
          <w:szCs w:val="24"/>
        </w:rPr>
        <w:t>还有一些芯片无法在</w:t>
      </w:r>
      <w:r w:rsidRPr="00CE3BAF">
        <w:rPr>
          <w:rFonts w:ascii="微软雅黑" w:eastAsia="微软雅黑" w:hAnsi="微软雅黑" w:cs="Calibri"/>
          <w:spacing w:val="-6"/>
          <w:w w:val="105"/>
          <w:sz w:val="24"/>
          <w:szCs w:val="24"/>
        </w:rPr>
        <w:t>3.3</w:t>
      </w:r>
      <w:r w:rsidRPr="00CE3BAF">
        <w:rPr>
          <w:rFonts w:ascii="微软雅黑" w:eastAsia="微软雅黑" w:hAnsi="微软雅黑" w:hint="eastAsia"/>
          <w:spacing w:val="-6"/>
          <w:w w:val="105"/>
          <w:sz w:val="24"/>
          <w:szCs w:val="24"/>
        </w:rPr>
        <w:t>伏电压下编程，必须提供</w:t>
      </w:r>
      <w:r w:rsidRPr="00CE3BAF">
        <w:rPr>
          <w:rFonts w:ascii="微软雅黑" w:eastAsia="微软雅黑" w:hAnsi="微软雅黑" w:cs="Calibri"/>
          <w:spacing w:val="-6"/>
          <w:w w:val="105"/>
          <w:sz w:val="24"/>
          <w:szCs w:val="24"/>
        </w:rPr>
        <w:t>5</w:t>
      </w:r>
      <w:r w:rsidRPr="00CE3BAF">
        <w:rPr>
          <w:rFonts w:ascii="微软雅黑" w:eastAsia="微软雅黑" w:hAnsi="微软雅黑" w:hint="eastAsia"/>
          <w:spacing w:val="-6"/>
          <w:w w:val="105"/>
          <w:sz w:val="24"/>
          <w:szCs w:val="24"/>
        </w:rPr>
        <w:t>伏电压。</w:t>
      </w:r>
    </w:p>
    <w:p w14:paraId="32C109A9" w14:textId="77777777" w:rsidR="00CE3BAF" w:rsidRPr="00CE3BAF" w:rsidRDefault="00CE3BAF" w:rsidP="00CE3BAF">
      <w:pPr>
        <w:rPr>
          <w:rFonts w:ascii="微软雅黑" w:eastAsia="微软雅黑" w:hAnsi="微软雅黑"/>
          <w:sz w:val="24"/>
          <w:szCs w:val="24"/>
        </w:rPr>
      </w:pPr>
    </w:p>
    <w:p w14:paraId="329C6379" w14:textId="77777777" w:rsidR="00CE3BAF" w:rsidRPr="00CE3BAF" w:rsidRDefault="00CE3BAF" w:rsidP="00CE3BAF">
      <w:pPr>
        <w:rPr>
          <w:rFonts w:ascii="微软雅黑" w:eastAsia="微软雅黑" w:hAnsi="微软雅黑"/>
          <w:spacing w:val="-4"/>
          <w:w w:val="104"/>
          <w:sz w:val="24"/>
          <w:szCs w:val="24"/>
        </w:rPr>
      </w:pPr>
      <w:r w:rsidRPr="00CE3BAF">
        <w:rPr>
          <w:rFonts w:ascii="微软雅黑" w:eastAsia="微软雅黑" w:hAnsi="微软雅黑" w:hint="eastAsia"/>
          <w:spacing w:val="-4"/>
          <w:w w:val="104"/>
          <w:sz w:val="24"/>
          <w:szCs w:val="24"/>
        </w:rPr>
        <w:t>本文档将指导</w:t>
      </w:r>
      <w:proofErr w:type="gramStart"/>
      <w:r w:rsidRPr="00CE3BAF">
        <w:rPr>
          <w:rFonts w:ascii="微软雅黑" w:eastAsia="微软雅黑" w:hAnsi="微软雅黑" w:hint="eastAsia"/>
          <w:spacing w:val="-4"/>
          <w:w w:val="104"/>
          <w:sz w:val="24"/>
          <w:szCs w:val="24"/>
        </w:rPr>
        <w:t>您修改</w:t>
      </w:r>
      <w:proofErr w:type="gramEnd"/>
      <w:r w:rsidRPr="00CE3BAF">
        <w:rPr>
          <w:rFonts w:ascii="微软雅黑" w:eastAsia="微软雅黑" w:hAnsi="微软雅黑" w:hint="eastAsia"/>
          <w:spacing w:val="-4"/>
          <w:w w:val="104"/>
          <w:sz w:val="24"/>
          <w:szCs w:val="24"/>
        </w:rPr>
        <w:t>我们的编程器，使其具有双可选电压，</w:t>
      </w:r>
      <w:r w:rsidRPr="00CE3BAF">
        <w:rPr>
          <w:rFonts w:ascii="微软雅黑" w:eastAsia="微软雅黑" w:hAnsi="微软雅黑" w:cs="Calibri"/>
          <w:spacing w:val="-4"/>
          <w:w w:val="104"/>
          <w:sz w:val="24"/>
          <w:szCs w:val="24"/>
        </w:rPr>
        <w:t>3.3</w:t>
      </w:r>
      <w:r w:rsidRPr="00CE3BAF">
        <w:rPr>
          <w:rFonts w:ascii="微软雅黑" w:eastAsia="微软雅黑" w:hAnsi="微软雅黑" w:hint="eastAsia"/>
          <w:spacing w:val="-4"/>
          <w:w w:val="104"/>
          <w:sz w:val="24"/>
          <w:szCs w:val="24"/>
        </w:rPr>
        <w:t>和</w:t>
      </w:r>
      <w:r w:rsidRPr="00CE3BAF">
        <w:rPr>
          <w:rFonts w:ascii="微软雅黑" w:eastAsia="微软雅黑" w:hAnsi="微软雅黑" w:cs="Calibri"/>
          <w:spacing w:val="-4"/>
          <w:w w:val="104"/>
          <w:sz w:val="24"/>
          <w:szCs w:val="24"/>
        </w:rPr>
        <w:t>5</w:t>
      </w:r>
      <w:r w:rsidRPr="00CE3BAF">
        <w:rPr>
          <w:rFonts w:ascii="微软雅黑" w:eastAsia="微软雅黑" w:hAnsi="微软雅黑" w:hint="eastAsia"/>
          <w:spacing w:val="-4"/>
          <w:w w:val="104"/>
          <w:sz w:val="24"/>
          <w:szCs w:val="24"/>
        </w:rPr>
        <w:t>伏。</w:t>
      </w:r>
    </w:p>
    <w:p w14:paraId="34A0F2F2" w14:textId="77777777" w:rsidR="00CE3BAF" w:rsidRPr="00CE3BAF" w:rsidRDefault="00CE3BAF" w:rsidP="00CE3BAF">
      <w:pPr>
        <w:autoSpaceDE w:val="0"/>
        <w:autoSpaceDN w:val="0"/>
        <w:spacing w:line="776" w:lineRule="exact"/>
        <w:jc w:val="left"/>
        <w:rPr>
          <w:rFonts w:ascii="微软雅黑" w:eastAsia="微软雅黑" w:hAnsi="微软雅黑"/>
          <w:sz w:val="24"/>
          <w:szCs w:val="24"/>
        </w:rPr>
      </w:pPr>
    </w:p>
    <w:p w14:paraId="1D950D86" w14:textId="1B82D243" w:rsidR="00CE3BAF" w:rsidRPr="00CE3BAF" w:rsidRDefault="000F6BEA" w:rsidP="00CE3BAF">
      <w:pPr>
        <w:autoSpaceDE w:val="0"/>
        <w:autoSpaceDN w:val="0"/>
        <w:spacing w:line="281" w:lineRule="exact"/>
        <w:jc w:val="left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pict w14:anchorId="56564B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rId5" o:spid="_x0000_s1036" type="#_x0000_t75" style="position:absolute;margin-left:70.8pt;margin-top:435.75pt;width:460.4pt;height:298.2pt;z-index:251662848;mso-position-horizontal-relative:page;mso-position-vertical-relative:page">
            <v:imagedata r:id="rId6" o:title=""/>
            <w10:wrap anchorx="page" anchory="page"/>
          </v:shape>
        </w:pict>
      </w:r>
      <w:r w:rsidR="00CE3BAF" w:rsidRPr="00CE3BAF">
        <w:rPr>
          <w:rFonts w:ascii="微软雅黑" w:eastAsia="微软雅黑" w:hAnsi="微软雅黑" w:cs="宋体" w:hint="eastAsia"/>
          <w:bCs/>
          <w:color w:val="000000"/>
          <w:spacing w:val="-1"/>
          <w:w w:val="101"/>
          <w:kern w:val="0"/>
          <w:sz w:val="24"/>
          <w:szCs w:val="24"/>
        </w:rPr>
        <w:t>改造完的外观图</w:t>
      </w:r>
      <w:r w:rsidR="00CE3BAF" w:rsidRPr="00CE3BAF">
        <w:rPr>
          <w:rFonts w:ascii="微软雅黑" w:eastAsia="微软雅黑" w:hAnsi="微软雅黑" w:cs="Calibri"/>
          <w:bCs/>
          <w:color w:val="000000"/>
          <w:spacing w:val="2"/>
          <w:w w:val="98"/>
          <w:kern w:val="0"/>
          <w:sz w:val="24"/>
          <w:szCs w:val="24"/>
        </w:rPr>
        <w:t>:</w:t>
      </w:r>
    </w:p>
    <w:p w14:paraId="29109B89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1900" w:h="16840"/>
          <w:pgMar w:top="1426" w:right="1327" w:bottom="992" w:left="1416" w:header="851" w:footer="992" w:gutter="0"/>
          <w:cols w:space="0"/>
        </w:sectPr>
      </w:pPr>
    </w:p>
    <w:p w14:paraId="7D2B9302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pgSz w:w="11900" w:h="16840"/>
          <w:pgMar w:top="1426" w:right="1511" w:bottom="992" w:left="1416" w:header="851" w:footer="992" w:gutter="0"/>
          <w:cols w:space="720"/>
        </w:sectPr>
      </w:pPr>
      <w:bookmarkStart w:id="1" w:name="_bookmark1"/>
      <w:bookmarkEnd w:id="1"/>
    </w:p>
    <w:p w14:paraId="0BB3B56E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sz w:val="24"/>
          <w:szCs w:val="24"/>
        </w:rPr>
        <w:pict w14:anchorId="47973589">
          <v:shape id="imagerId6" o:spid="_x0000_s1035" type="#_x0000_t75" style="position:absolute;left:0;text-align:left;margin-left:70.8pt;margin-top:97.3pt;width:385.25pt;height:280.85pt;z-index:251656704;mso-position-horizontal-relative:page;mso-position-vertical-relative:page">
            <v:imagedata r:id="rId7" o:title=""/>
            <w10:wrap anchorx="page" anchory="page"/>
          </v:shape>
        </w:pict>
      </w:r>
      <w:r>
        <w:rPr>
          <w:rFonts w:ascii="微软雅黑" w:eastAsia="微软雅黑" w:hAnsi="微软雅黑"/>
          <w:noProof/>
          <w:sz w:val="24"/>
          <w:szCs w:val="24"/>
        </w:rPr>
        <w:pict w14:anchorId="0EEDAC6D">
          <v:shape id="imagerId7" o:spid="_x0000_s1034" type="#_x0000_t75" style="position:absolute;left:0;text-align:left;margin-left:70.8pt;margin-top:413.95pt;width:265.35pt;height:354.1pt;z-index:251657728;mso-position-horizontal-relative:page;mso-position-vertical-relative:page">
            <v:imagedata r:id="rId8" o:title=""/>
            <w10:wrap anchorx="page" anchory="page"/>
          </v:shape>
        </w:pict>
      </w:r>
    </w:p>
    <w:p w14:paraId="084400A0" w14:textId="668EA871" w:rsidR="003B16EC" w:rsidRPr="00CE3BAF" w:rsidRDefault="00D25A7D">
      <w:pPr>
        <w:autoSpaceDE w:val="0"/>
        <w:autoSpaceDN w:val="0"/>
        <w:spacing w:before="46" w:line="281" w:lineRule="exact"/>
        <w:jc w:val="left"/>
        <w:rPr>
          <w:rFonts w:ascii="微软雅黑" w:eastAsia="微软雅黑" w:hAnsi="微软雅黑"/>
          <w:sz w:val="24"/>
          <w:szCs w:val="24"/>
        </w:rPr>
      </w:pP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切断连接</w:t>
      </w:r>
      <w:r w:rsidRPr="00CE3BAF">
        <w:rPr>
          <w:rFonts w:ascii="微软雅黑" w:eastAsia="微软雅黑" w:hAnsi="微软雅黑" w:cs="Calibri"/>
          <w:bCs/>
          <w:color w:val="000000"/>
          <w:kern w:val="0"/>
          <w:sz w:val="24"/>
          <w:szCs w:val="24"/>
        </w:rPr>
        <w:t>3.3</w:t>
      </w: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伏输出和电容器</w:t>
      </w:r>
      <w:r w:rsidRPr="00CE3BAF">
        <w:rPr>
          <w:rFonts w:ascii="微软雅黑" w:eastAsia="微软雅黑" w:hAnsi="微软雅黑" w:cs="Calibri"/>
          <w:bCs/>
          <w:color w:val="000000"/>
          <w:kern w:val="0"/>
          <w:sz w:val="24"/>
          <w:szCs w:val="24"/>
        </w:rPr>
        <w:t>C1</w:t>
      </w: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正极之间的铜线。</w:t>
      </w:r>
    </w:p>
    <w:p w14:paraId="33D8AE6D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1900" w:h="16840"/>
          <w:pgMar w:top="1426" w:right="1511" w:bottom="992" w:left="1416" w:header="851" w:footer="992" w:gutter="0"/>
          <w:cols w:space="0"/>
        </w:sectPr>
      </w:pPr>
    </w:p>
    <w:p w14:paraId="1AA85D32" w14:textId="77777777" w:rsidR="003B16EC" w:rsidRPr="00CE3BAF" w:rsidRDefault="000F6BEA">
      <w:pPr>
        <w:autoSpaceDE w:val="0"/>
        <w:autoSpaceDN w:val="0"/>
        <w:spacing w:line="6054" w:lineRule="exact"/>
        <w:jc w:val="left"/>
        <w:rPr>
          <w:rFonts w:ascii="微软雅黑" w:eastAsia="微软雅黑" w:hAnsi="微软雅黑"/>
          <w:sz w:val="24"/>
          <w:szCs w:val="24"/>
        </w:rPr>
      </w:pPr>
    </w:p>
    <w:p w14:paraId="480C1996" w14:textId="3271C8F3" w:rsidR="003B16EC" w:rsidRPr="00CE3BAF" w:rsidRDefault="00D25A7D">
      <w:pPr>
        <w:autoSpaceDE w:val="0"/>
        <w:autoSpaceDN w:val="0"/>
        <w:spacing w:line="281" w:lineRule="exact"/>
        <w:jc w:val="left"/>
        <w:rPr>
          <w:rFonts w:ascii="微软雅黑" w:eastAsia="微软雅黑" w:hAnsi="微软雅黑"/>
          <w:sz w:val="24"/>
          <w:szCs w:val="24"/>
        </w:rPr>
      </w:pP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焊接跳线</w:t>
      </w:r>
      <w:r w:rsidR="00CE3BAF" w:rsidRPr="00CE3BAF">
        <w:rPr>
          <w:rFonts w:ascii="微软雅黑" w:eastAsia="微软雅黑" w:hAnsi="微软雅黑" w:cs="Calibri"/>
          <w:bCs/>
          <w:color w:val="000000"/>
          <w:kern w:val="0"/>
          <w:sz w:val="24"/>
          <w:szCs w:val="24"/>
        </w:rPr>
        <w:t xml:space="preserve"> (C2</w:t>
      </w:r>
      <w:r w:rsidR="00CE3BAF" w:rsidRPr="00CE3BAF">
        <w:rPr>
          <w:rFonts w:ascii="微软雅黑" w:eastAsia="微软雅黑" w:hAnsi="微软雅黑" w:cs="Calibri"/>
          <w:bCs/>
          <w:color w:val="000000"/>
          <w:w w:val="98"/>
          <w:kern w:val="0"/>
          <w:sz w:val="24"/>
          <w:szCs w:val="24"/>
        </w:rPr>
        <w:t xml:space="preserve"> </w:t>
      </w: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位置</w:t>
      </w:r>
      <w:r w:rsidR="00CE3BAF" w:rsidRPr="00CE3BAF">
        <w:rPr>
          <w:rFonts w:ascii="微软雅黑" w:eastAsia="微软雅黑" w:hAnsi="微软雅黑" w:cs="Calibri"/>
          <w:bCs/>
          <w:color w:val="000000"/>
          <w:kern w:val="0"/>
          <w:sz w:val="24"/>
          <w:szCs w:val="24"/>
        </w:rPr>
        <w:t>)</w:t>
      </w:r>
    </w:p>
    <w:p w14:paraId="133E61D7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1900" w:h="16840"/>
          <w:pgMar w:top="1426" w:right="1511" w:bottom="992" w:left="1416" w:header="851" w:footer="992" w:gutter="0"/>
          <w:cols w:space="0"/>
        </w:sectPr>
      </w:pPr>
    </w:p>
    <w:p w14:paraId="5B3C407B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pgSz w:w="11900" w:h="16840"/>
          <w:pgMar w:top="1426" w:right="1800" w:bottom="992" w:left="1416" w:header="851" w:footer="992" w:gutter="0"/>
          <w:cols w:space="720"/>
        </w:sectPr>
      </w:pPr>
      <w:bookmarkStart w:id="2" w:name="_bookmark2"/>
      <w:bookmarkEnd w:id="2"/>
    </w:p>
    <w:p w14:paraId="3182A48C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sz w:val="24"/>
          <w:szCs w:val="24"/>
        </w:rPr>
        <w:pict w14:anchorId="4EFC9B67">
          <v:shape id="imagerId8" o:spid="_x0000_s1033" type="#_x0000_t75" style="position:absolute;left:0;text-align:left;margin-left:70.8pt;margin-top:97.3pt;width:266.3pt;height:279pt;z-index:251659776;mso-position-horizontal-relative:page;mso-position-vertical-relative:page">
            <v:imagedata r:id="rId9" o:title=""/>
            <w10:wrap anchorx="page" anchory="page"/>
          </v:shape>
        </w:pict>
      </w:r>
      <w:r>
        <w:rPr>
          <w:rFonts w:ascii="微软雅黑" w:eastAsia="微软雅黑" w:hAnsi="微软雅黑"/>
          <w:noProof/>
          <w:sz w:val="24"/>
          <w:szCs w:val="24"/>
        </w:rPr>
        <w:pict w14:anchorId="4BE29509">
          <v:shape id="imagerId9" o:spid="_x0000_s1032" type="#_x0000_t75" style="position:absolute;left:0;text-align:left;margin-left:70.8pt;margin-top:412.15pt;width:223.35pt;height:298.1pt;z-index:251661824;mso-position-horizontal-relative:page;mso-position-vertical-relative:page">
            <v:imagedata r:id="rId10" o:title=""/>
            <w10:wrap anchorx="page" anchory="page"/>
          </v:shape>
        </w:pict>
      </w:r>
    </w:p>
    <w:p w14:paraId="7BEF5DFB" w14:textId="7A4B768E" w:rsidR="003B16EC" w:rsidRPr="00CE3BAF" w:rsidRDefault="00D25A7D">
      <w:pPr>
        <w:autoSpaceDE w:val="0"/>
        <w:autoSpaceDN w:val="0"/>
        <w:spacing w:before="46" w:line="281" w:lineRule="exact"/>
        <w:jc w:val="left"/>
        <w:rPr>
          <w:rFonts w:ascii="微软雅黑" w:eastAsia="微软雅黑" w:hAnsi="微软雅黑"/>
          <w:sz w:val="24"/>
          <w:szCs w:val="24"/>
        </w:rPr>
      </w:pPr>
      <w:r w:rsidRPr="00CE3BAF">
        <w:rPr>
          <w:rFonts w:ascii="微软雅黑" w:eastAsia="微软雅黑" w:hAnsi="微软雅黑" w:cs="宋体" w:hint="eastAsia"/>
          <w:bCs/>
          <w:color w:val="000000"/>
          <w:spacing w:val="-1"/>
          <w:w w:val="101"/>
          <w:kern w:val="0"/>
          <w:sz w:val="24"/>
          <w:szCs w:val="24"/>
        </w:rPr>
        <w:t>将电压调节器的</w:t>
      </w:r>
      <w:r w:rsidRPr="00CE3BAF">
        <w:rPr>
          <w:rFonts w:ascii="微软雅黑" w:eastAsia="微软雅黑" w:hAnsi="微软雅黑" w:cs="Calibri"/>
          <w:bCs/>
          <w:color w:val="000000"/>
          <w:spacing w:val="-1"/>
          <w:w w:val="101"/>
          <w:kern w:val="0"/>
          <w:sz w:val="24"/>
          <w:szCs w:val="24"/>
        </w:rPr>
        <w:t>3.3</w:t>
      </w:r>
      <w:r w:rsidRPr="00CE3BAF">
        <w:rPr>
          <w:rFonts w:ascii="微软雅黑" w:eastAsia="微软雅黑" w:hAnsi="微软雅黑" w:cs="宋体" w:hint="eastAsia"/>
          <w:bCs/>
          <w:color w:val="000000"/>
          <w:spacing w:val="-1"/>
          <w:w w:val="101"/>
          <w:kern w:val="0"/>
          <w:sz w:val="24"/>
          <w:szCs w:val="24"/>
        </w:rPr>
        <w:t>伏输出连接到</w:t>
      </w:r>
      <w:r w:rsidRPr="00CE3BAF">
        <w:rPr>
          <w:rFonts w:ascii="微软雅黑" w:eastAsia="微软雅黑" w:hAnsi="微软雅黑" w:cs="Calibri"/>
          <w:bCs/>
          <w:color w:val="000000"/>
          <w:spacing w:val="-1"/>
          <w:w w:val="101"/>
          <w:kern w:val="0"/>
          <w:sz w:val="24"/>
          <w:szCs w:val="24"/>
        </w:rPr>
        <w:t>C4</w:t>
      </w:r>
      <w:r w:rsidRPr="00CE3BAF">
        <w:rPr>
          <w:rFonts w:ascii="微软雅黑" w:eastAsia="微软雅黑" w:hAnsi="微软雅黑" w:cs="宋体" w:hint="eastAsia"/>
          <w:bCs/>
          <w:color w:val="000000"/>
          <w:spacing w:val="-1"/>
          <w:w w:val="101"/>
          <w:kern w:val="0"/>
          <w:sz w:val="24"/>
          <w:szCs w:val="24"/>
        </w:rPr>
        <w:t>的正极</w:t>
      </w:r>
    </w:p>
    <w:p w14:paraId="28F55F32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1900" w:h="16840"/>
          <w:pgMar w:top="1426" w:right="1800" w:bottom="992" w:left="1416" w:header="851" w:footer="992" w:gutter="0"/>
          <w:cols w:space="0"/>
        </w:sectPr>
      </w:pPr>
    </w:p>
    <w:p w14:paraId="6851C220" w14:textId="77777777" w:rsidR="003B16EC" w:rsidRPr="00CE3BAF" w:rsidRDefault="000F6BEA">
      <w:pPr>
        <w:autoSpaceDE w:val="0"/>
        <w:autoSpaceDN w:val="0"/>
        <w:spacing w:line="6018" w:lineRule="exact"/>
        <w:jc w:val="left"/>
        <w:rPr>
          <w:rFonts w:ascii="微软雅黑" w:eastAsia="微软雅黑" w:hAnsi="微软雅黑"/>
          <w:sz w:val="24"/>
          <w:szCs w:val="24"/>
        </w:rPr>
      </w:pPr>
    </w:p>
    <w:p w14:paraId="1436E9F6" w14:textId="5628C2E9" w:rsidR="003B16EC" w:rsidRPr="00CE3BAF" w:rsidRDefault="00D25A7D" w:rsidP="00D25A7D">
      <w:pPr>
        <w:autoSpaceDE w:val="0"/>
        <w:autoSpaceDN w:val="0"/>
        <w:spacing w:line="281" w:lineRule="exact"/>
        <w:jc w:val="left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1900" w:h="16840"/>
          <w:pgMar w:top="1426" w:right="1800" w:bottom="992" w:left="1416" w:header="851" w:footer="992" w:gutter="0"/>
          <w:cols w:space="0"/>
        </w:sectPr>
      </w:pP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如图所示弄弯跳线的插脚：</w:t>
      </w:r>
    </w:p>
    <w:p w14:paraId="19BA474E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pgSz w:w="11900" w:h="16840"/>
          <w:pgMar w:top="1426" w:right="1800" w:bottom="992" w:left="1416" w:header="851" w:footer="992" w:gutter="0"/>
          <w:cols w:space="720"/>
        </w:sectPr>
      </w:pPr>
      <w:bookmarkStart w:id="3" w:name="_bookmark3"/>
      <w:bookmarkEnd w:id="3"/>
    </w:p>
    <w:p w14:paraId="1A4E3303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sz w:val="24"/>
          <w:szCs w:val="24"/>
        </w:rPr>
        <w:pict w14:anchorId="4E7C5335">
          <v:shape id="imagerId10" o:spid="_x0000_s1031" type="#_x0000_t75" style="position:absolute;left:0;text-align:left;margin-left:70.8pt;margin-top:97.3pt;width:297.6pt;height:292.8pt;z-index:251653632;mso-position-horizontal-relative:page;mso-position-vertical-relative:page">
            <v:imagedata r:id="rId11" o:title=""/>
            <w10:wrap anchorx="page" anchory="page"/>
          </v:shape>
        </w:pict>
      </w:r>
      <w:r>
        <w:rPr>
          <w:rFonts w:ascii="微软雅黑" w:eastAsia="微软雅黑" w:hAnsi="微软雅黑"/>
          <w:noProof/>
          <w:sz w:val="24"/>
          <w:szCs w:val="24"/>
        </w:rPr>
        <w:pict w14:anchorId="12910966">
          <v:shape id="imagerId11" o:spid="_x0000_s1030" type="#_x0000_t75" style="position:absolute;left:0;text-align:left;margin-left:70.8pt;margin-top:399.45pt;width:285.6pt;height:348.55pt;z-index:251654656;mso-position-horizontal-relative:page;mso-position-vertical-relative:page">
            <v:imagedata r:id="rId12" o:title=""/>
            <w10:wrap anchorx="page" anchory="page"/>
          </v:shape>
        </w:pict>
      </w:r>
    </w:p>
    <w:p w14:paraId="525E0810" w14:textId="692DA98D" w:rsidR="003B16EC" w:rsidRPr="00CE3BAF" w:rsidRDefault="00D25A7D" w:rsidP="00D25A7D">
      <w:pPr>
        <w:autoSpaceDE w:val="0"/>
        <w:autoSpaceDN w:val="0"/>
        <w:spacing w:before="46" w:line="281" w:lineRule="exact"/>
        <w:jc w:val="left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1900" w:h="16840"/>
          <w:pgMar w:top="1426" w:right="1800" w:bottom="992" w:left="1416" w:header="851" w:footer="992" w:gutter="0"/>
          <w:cols w:space="0"/>
        </w:sectPr>
      </w:pP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正确弯曲后将其焊接到下方位置</w:t>
      </w:r>
    </w:p>
    <w:p w14:paraId="7C683104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pgSz w:w="11900" w:h="16840"/>
          <w:pgMar w:top="1426" w:right="1800" w:bottom="992" w:left="1416" w:header="851" w:footer="992" w:gutter="0"/>
          <w:cols w:space="720"/>
        </w:sectPr>
      </w:pPr>
      <w:bookmarkStart w:id="4" w:name="_bookmark4"/>
      <w:bookmarkEnd w:id="4"/>
    </w:p>
    <w:p w14:paraId="442D532D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sz w:val="24"/>
          <w:szCs w:val="24"/>
        </w:rPr>
        <w:pict w14:anchorId="61224C2B">
          <v:shape id="imagerId12" o:spid="_x0000_s1029" type="#_x0000_t75" style="position:absolute;left:0;text-align:left;margin-left:70.8pt;margin-top:97.3pt;width:278.05pt;height:279.45pt;z-index:251658752;mso-position-horizontal-relative:page;mso-position-vertical-relative:page">
            <v:imagedata r:id="rId13" o:title=""/>
            <w10:wrap anchorx="page" anchory="page"/>
          </v:shape>
        </w:pict>
      </w:r>
      <w:r>
        <w:rPr>
          <w:rFonts w:ascii="微软雅黑" w:eastAsia="微软雅黑" w:hAnsi="微软雅黑"/>
          <w:noProof/>
          <w:sz w:val="24"/>
          <w:szCs w:val="24"/>
        </w:rPr>
        <w:pict w14:anchorId="7BD0FDB6">
          <v:shape id="imagerId13" o:spid="_x0000_s1028" type="#_x0000_t75" style="position:absolute;left:0;text-align:left;margin-left:70.8pt;margin-top:430.95pt;width:299.85pt;height:300.05pt;z-index:251660800;mso-position-horizontal-relative:page;mso-position-vertical-relative:page">
            <v:imagedata r:id="rId14" o:title=""/>
            <w10:wrap anchorx="page" anchory="page"/>
          </v:shape>
        </w:pict>
      </w:r>
    </w:p>
    <w:p w14:paraId="421B8314" w14:textId="7B6C6FE6" w:rsidR="003B16EC" w:rsidRPr="00CE3BAF" w:rsidRDefault="00D25A7D" w:rsidP="00D25A7D">
      <w:pPr>
        <w:autoSpaceDE w:val="0"/>
        <w:autoSpaceDN w:val="0"/>
        <w:spacing w:before="46" w:line="281" w:lineRule="exact"/>
        <w:jc w:val="left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1900" w:h="16840"/>
          <w:pgMar w:top="1426" w:right="1800" w:bottom="992" w:left="1416" w:header="851" w:footer="992" w:gutter="0"/>
          <w:cols w:space="0"/>
        </w:sectPr>
      </w:pP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小心地从</w:t>
      </w:r>
      <w:r w:rsidRPr="00CE3BAF">
        <w:rPr>
          <w:rFonts w:ascii="微软雅黑" w:eastAsia="微软雅黑" w:hAnsi="微软雅黑" w:cs="Calibri"/>
          <w:bCs/>
          <w:color w:val="000000"/>
          <w:kern w:val="0"/>
          <w:sz w:val="24"/>
          <w:szCs w:val="24"/>
        </w:rPr>
        <w:t>CH341A</w:t>
      </w: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提起</w:t>
      </w:r>
      <w:r w:rsidRPr="00CE3BAF">
        <w:rPr>
          <w:rFonts w:ascii="微软雅黑" w:eastAsia="微软雅黑" w:hAnsi="微软雅黑" w:cs="Calibri"/>
          <w:bCs/>
          <w:color w:val="000000"/>
          <w:kern w:val="0"/>
          <w:sz w:val="24"/>
          <w:szCs w:val="24"/>
        </w:rPr>
        <w:t>28</w:t>
      </w: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引脚。</w:t>
      </w:r>
    </w:p>
    <w:p w14:paraId="3480720E" w14:textId="77777777" w:rsidR="003B16EC" w:rsidRPr="00CE3BAF" w:rsidRDefault="000F6BEA">
      <w:pPr>
        <w:autoSpaceDE w:val="0"/>
        <w:autoSpaceDN w:val="0"/>
        <w:spacing w:line="6028" w:lineRule="exact"/>
        <w:jc w:val="left"/>
        <w:rPr>
          <w:rFonts w:ascii="微软雅黑" w:eastAsia="微软雅黑" w:hAnsi="微软雅黑"/>
          <w:sz w:val="24"/>
          <w:szCs w:val="24"/>
        </w:rPr>
      </w:pPr>
    </w:p>
    <w:p w14:paraId="3FBC423B" w14:textId="7B59C83C" w:rsidR="003B16EC" w:rsidRPr="00CE3BAF" w:rsidRDefault="00D25A7D" w:rsidP="00D25A7D">
      <w:pPr>
        <w:autoSpaceDE w:val="0"/>
        <w:autoSpaceDN w:val="0"/>
        <w:spacing w:line="324" w:lineRule="exact"/>
        <w:ind w:right="537"/>
        <w:jc w:val="left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1900" w:h="16840"/>
          <w:pgMar w:top="1426" w:right="1800" w:bottom="992" w:left="1416" w:header="851" w:footer="992" w:gutter="0"/>
          <w:cols w:space="0"/>
        </w:sectPr>
      </w:pPr>
      <w:r w:rsidRPr="00CE3BAF">
        <w:rPr>
          <w:rFonts w:ascii="微软雅黑" w:eastAsia="微软雅黑" w:hAnsi="微软雅黑" w:cs="宋体" w:hint="eastAsia"/>
          <w:bCs/>
          <w:color w:val="000000"/>
          <w:spacing w:val="-1"/>
          <w:w w:val="101"/>
          <w:kern w:val="0"/>
          <w:sz w:val="24"/>
          <w:szCs w:val="24"/>
        </w:rPr>
        <w:t>在凸起的针脚和两个跨接线的公共点之间焊接一根飞线。</w:t>
      </w:r>
    </w:p>
    <w:p w14:paraId="3445A967" w14:textId="77777777" w:rsidR="003B16EC" w:rsidRPr="00CE3BAF" w:rsidRDefault="000F6BEA">
      <w:pPr>
        <w:autoSpaceDE w:val="0"/>
        <w:autoSpaceDN w:val="0"/>
        <w:spacing w:line="6436" w:lineRule="exact"/>
        <w:jc w:val="left"/>
        <w:rPr>
          <w:rFonts w:ascii="微软雅黑" w:eastAsia="微软雅黑" w:hAnsi="微软雅黑"/>
          <w:sz w:val="24"/>
          <w:szCs w:val="24"/>
        </w:rPr>
      </w:pPr>
    </w:p>
    <w:p w14:paraId="0C2B3FD5" w14:textId="77777777" w:rsidR="00CE3BAF" w:rsidRPr="00CE3BAF" w:rsidRDefault="00CE3BAF">
      <w:pPr>
        <w:autoSpaceDE w:val="0"/>
        <w:autoSpaceDN w:val="0"/>
        <w:spacing w:line="281" w:lineRule="exact"/>
        <w:jc w:val="left"/>
        <w:rPr>
          <w:rFonts w:ascii="微软雅黑" w:eastAsia="微软雅黑" w:hAnsi="微软雅黑" w:cs="宋体"/>
          <w:bCs/>
          <w:color w:val="000000"/>
          <w:spacing w:val="-5"/>
          <w:w w:val="104"/>
          <w:kern w:val="0"/>
          <w:sz w:val="24"/>
          <w:szCs w:val="24"/>
        </w:rPr>
      </w:pPr>
    </w:p>
    <w:p w14:paraId="25D56692" w14:textId="77777777" w:rsidR="00CE3BAF" w:rsidRPr="00CE3BAF" w:rsidRDefault="00CE3BAF" w:rsidP="00CE3BAF">
      <w:pPr>
        <w:autoSpaceDE w:val="0"/>
        <w:autoSpaceDN w:val="0"/>
        <w:spacing w:line="281" w:lineRule="exact"/>
        <w:jc w:val="left"/>
        <w:rPr>
          <w:rFonts w:ascii="微软雅黑" w:eastAsia="微软雅黑" w:hAnsi="微软雅黑"/>
          <w:sz w:val="24"/>
          <w:szCs w:val="24"/>
        </w:rPr>
      </w:pPr>
      <w:r w:rsidRPr="00CE3BAF">
        <w:rPr>
          <w:rFonts w:ascii="微软雅黑" w:eastAsia="微软雅黑" w:hAnsi="微软雅黑" w:cs="宋体" w:hint="eastAsia"/>
          <w:bCs/>
          <w:color w:val="000000"/>
          <w:spacing w:val="-5"/>
          <w:w w:val="104"/>
          <w:kern w:val="0"/>
          <w:sz w:val="24"/>
          <w:szCs w:val="24"/>
        </w:rPr>
        <w:t>完成</w:t>
      </w:r>
      <w:r w:rsidRPr="00CE3BAF">
        <w:rPr>
          <w:rFonts w:ascii="微软雅黑" w:eastAsia="微软雅黑" w:hAnsi="微软雅黑" w:hint="eastAsia"/>
          <w:sz w:val="24"/>
          <w:szCs w:val="24"/>
        </w:rPr>
        <w:t xml:space="preserve">。 </w:t>
      </w:r>
    </w:p>
    <w:p w14:paraId="32545D92" w14:textId="58AAA6FF" w:rsidR="003B16EC" w:rsidRPr="00CE3BAF" w:rsidRDefault="00CE3BAF" w:rsidP="00CE3BAF">
      <w:pPr>
        <w:autoSpaceDE w:val="0"/>
        <w:autoSpaceDN w:val="0"/>
        <w:spacing w:line="281" w:lineRule="exact"/>
        <w:jc w:val="left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1900" w:h="16840"/>
          <w:pgMar w:top="1426" w:right="1800" w:bottom="992" w:left="1416" w:header="851" w:footer="992" w:gutter="0"/>
          <w:cols w:space="0"/>
        </w:sectPr>
      </w:pPr>
      <w:r w:rsidRPr="00CE3BAF">
        <w:rPr>
          <w:rFonts w:ascii="微软雅黑" w:eastAsia="微软雅黑" w:hAnsi="微软雅黑" w:hint="eastAsia"/>
          <w:sz w:val="24"/>
          <w:szCs w:val="24"/>
        </w:rPr>
        <w:t>电路原理图如下：</w:t>
      </w:r>
    </w:p>
    <w:p w14:paraId="69966EE5" w14:textId="6D661B70" w:rsidR="003B16EC" w:rsidRPr="00CE3BAF" w:rsidRDefault="00CE3BAF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pgSz w:w="16840" w:h="11900"/>
          <w:pgMar w:top="1426" w:right="1800" w:bottom="1440" w:left="1800" w:header="851" w:footer="992" w:gutter="0"/>
          <w:cols w:space="720"/>
        </w:sectPr>
      </w:pPr>
      <w:bookmarkStart w:id="5" w:name="_bookmark5"/>
      <w:bookmarkEnd w:id="5"/>
      <w:r w:rsidRPr="00CE3BAF">
        <w:rPr>
          <w:rFonts w:ascii="微软雅黑" w:eastAsia="微软雅黑" w:hAnsi="微软雅黑" w:hint="eastAsia"/>
          <w:sz w:val="24"/>
          <w:szCs w:val="24"/>
        </w:rPr>
        <w:lastRenderedPageBreak/>
        <w:t>改造</w:t>
      </w:r>
    </w:p>
    <w:p w14:paraId="4B29449F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pict w14:anchorId="1BA22522">
          <v:shape id="imagerId14" o:spid="_x0000_s1027" type="#_x0000_t75" style="position:absolute;left:0;text-align:left;margin-left:70.9pt;margin-top:70.85pt;width:684.8pt;height:448.9pt;z-index:251652608;mso-position-horizontal-relative:page;mso-position-vertical-relative:page">
            <v:imagedata r:id="rId15" o:title=""/>
            <w10:wrap anchorx="page" anchory="page"/>
          </v:shape>
        </w:pict>
      </w:r>
    </w:p>
    <w:p w14:paraId="093A6427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type w:val="continuous"/>
          <w:pgSz w:w="16840" w:h="11900"/>
          <w:pgMar w:top="1426" w:right="1800" w:bottom="1440" w:left="1800" w:header="851" w:footer="992" w:gutter="0"/>
          <w:cols w:space="720"/>
        </w:sectPr>
      </w:pPr>
    </w:p>
    <w:p w14:paraId="2020DE39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  <w:sectPr w:rsidR="003B16EC" w:rsidRPr="00CE3BAF">
          <w:pgSz w:w="11900" w:h="16840"/>
          <w:pgMar w:top="1426" w:right="1800" w:bottom="992" w:left="1416" w:header="851" w:footer="992" w:gutter="0"/>
          <w:cols w:space="720"/>
        </w:sectPr>
      </w:pPr>
      <w:bookmarkStart w:id="6" w:name="_bookmark6"/>
      <w:bookmarkEnd w:id="6"/>
    </w:p>
    <w:p w14:paraId="27F9F112" w14:textId="77777777" w:rsidR="003B16EC" w:rsidRPr="00CE3BAF" w:rsidRDefault="000F6BEA">
      <w:pPr>
        <w:spacing w:line="14" w:lineRule="exact"/>
        <w:jc w:val="center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w:pict w14:anchorId="36774020">
          <v:shape id="imagerId15" o:spid="_x0000_s1026" type="#_x0000_t75" style="position:absolute;left:0;text-align:left;margin-left:70.8pt;margin-top:150.2pt;width:453.35pt;height:605.1pt;z-index:251655680;mso-position-horizontal-relative:page;mso-position-vertical-relative:page">
            <v:imagedata r:id="rId16" o:title=""/>
            <w10:wrap anchorx="page" anchory="page"/>
          </v:shape>
        </w:pict>
      </w:r>
    </w:p>
    <w:p w14:paraId="3AA21A81" w14:textId="77777777" w:rsidR="003B16EC" w:rsidRPr="00CE3BAF" w:rsidRDefault="000F6BEA">
      <w:pPr>
        <w:autoSpaceDE w:val="0"/>
        <w:autoSpaceDN w:val="0"/>
        <w:spacing w:line="1105" w:lineRule="exact"/>
        <w:jc w:val="left"/>
        <w:rPr>
          <w:rFonts w:ascii="微软雅黑" w:eastAsia="微软雅黑" w:hAnsi="微软雅黑"/>
          <w:sz w:val="24"/>
          <w:szCs w:val="24"/>
        </w:rPr>
      </w:pPr>
    </w:p>
    <w:p w14:paraId="77DF8DF8" w14:textId="3DE5A10B" w:rsidR="003B16EC" w:rsidRPr="00CE3BAF" w:rsidRDefault="005132FC">
      <w:pPr>
        <w:autoSpaceDE w:val="0"/>
        <w:autoSpaceDN w:val="0"/>
        <w:spacing w:line="281" w:lineRule="exact"/>
        <w:jc w:val="left"/>
        <w:rPr>
          <w:rFonts w:ascii="微软雅黑" w:eastAsia="微软雅黑" w:hAnsi="微软雅黑"/>
          <w:sz w:val="24"/>
          <w:szCs w:val="24"/>
        </w:rPr>
      </w:pPr>
      <w:r w:rsidRPr="00CE3BAF">
        <w:rPr>
          <w:rFonts w:ascii="微软雅黑" w:eastAsia="微软雅黑" w:hAnsi="微软雅黑" w:cs="宋体" w:hint="eastAsia"/>
          <w:bCs/>
          <w:color w:val="000000"/>
          <w:kern w:val="0"/>
          <w:sz w:val="24"/>
          <w:szCs w:val="24"/>
        </w:rPr>
        <w:t>需要的工具：</w:t>
      </w:r>
    </w:p>
    <w:sectPr w:rsidR="003B16EC" w:rsidRPr="00CE3BAF">
      <w:type w:val="continuous"/>
      <w:pgSz w:w="11900" w:h="16840"/>
      <w:pgMar w:top="1426" w:right="1800" w:bottom="992" w:left="1416" w:header="851" w:footer="992" w:gutter="0"/>
      <w:cols w:space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582C0B" w14:textId="77777777" w:rsidR="000F6BEA" w:rsidRDefault="000F6BEA" w:rsidP="00E33BF6">
      <w:r>
        <w:separator/>
      </w:r>
    </w:p>
  </w:endnote>
  <w:endnote w:type="continuationSeparator" w:id="0">
    <w:p w14:paraId="4F152EFA" w14:textId="77777777" w:rsidR="000F6BEA" w:rsidRDefault="000F6BEA" w:rsidP="00E33B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36AF21" w14:textId="77777777" w:rsidR="000F6BEA" w:rsidRDefault="000F6BEA" w:rsidP="00E33BF6">
      <w:r>
        <w:separator/>
      </w:r>
    </w:p>
  </w:footnote>
  <w:footnote w:type="continuationSeparator" w:id="0">
    <w:p w14:paraId="2923EE77" w14:textId="77777777" w:rsidR="000F6BEA" w:rsidRDefault="000F6BEA" w:rsidP="00E33BF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bordersDoNotSurroundHeader/>
  <w:bordersDoNotSurroundFooter/>
  <w:hideSpellingErrors/>
  <w:hideGrammaticalErrors/>
  <w:proofState w:spelling="clean" w:grammar="clean"/>
  <w:defaultTabStop w:val="4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132FC"/>
    <w:rsid w:val="000F6BEA"/>
    <w:rsid w:val="005132FC"/>
    <w:rsid w:val="00CE3BAF"/>
    <w:rsid w:val="00D25A7D"/>
    <w:rsid w:val="00E33B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A2068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C39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E33BF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E33BF6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E33BF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E33BF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63</Words>
  <Characters>360</Characters>
  <Application>Microsoft Office Word</Application>
  <DocSecurity>0</DocSecurity>
  <Lines>3</Lines>
  <Paragraphs>1</Paragraphs>
  <ScaleCrop>false</ScaleCrop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2021-03-18T16:45:00Z</dcterms:created>
  <dcterms:modified xsi:type="dcterms:W3CDTF">2021-03-18T16:45:00Z</dcterms:modified>
</cp:coreProperties>
</file>